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7128"/>
        <w:gridCol w:w="2084"/>
      </w:tblGrid>
      <w:tr w:rsidR="004F2289" w:rsidRPr="003A1468">
        <w:tc>
          <w:tcPr>
            <w:tcW w:w="7128" w:type="dxa"/>
          </w:tcPr>
          <w:p w:rsidR="004F2289" w:rsidRPr="008D395D" w:rsidRDefault="004F2289" w:rsidP="008D395D">
            <w:pPr>
              <w:spacing w:before="24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D395D">
              <w:rPr>
                <w:b/>
                <w:bCs/>
                <w:sz w:val="20"/>
                <w:szCs w:val="20"/>
              </w:rPr>
              <w:t>P.P.H.U. JARPOL WOJCIECH PRZYNOGA</w:t>
            </w:r>
            <w:r w:rsidRPr="008D395D">
              <w:rPr>
                <w:b/>
                <w:bCs/>
                <w:sz w:val="20"/>
                <w:szCs w:val="20"/>
              </w:rPr>
              <w:br/>
              <w:t>TEL. 607 165 341, 0-61 8 125 112</w:t>
            </w:r>
            <w:r w:rsidRPr="008D395D">
              <w:rPr>
                <w:b/>
                <w:bCs/>
                <w:sz w:val="20"/>
                <w:szCs w:val="20"/>
              </w:rPr>
              <w:br/>
            </w:r>
            <w:hyperlink r:id="rId5" w:history="1">
              <w:r w:rsidRPr="008D395D">
                <w:rPr>
                  <w:rStyle w:val="Hipercze"/>
                  <w:b/>
                  <w:bCs/>
                  <w:sz w:val="20"/>
                  <w:szCs w:val="20"/>
                </w:rPr>
                <w:t>www.jarpol.com.pl</w:t>
              </w:r>
            </w:hyperlink>
            <w:r w:rsidRPr="008D395D">
              <w:rPr>
                <w:b/>
                <w:bCs/>
                <w:sz w:val="20"/>
                <w:szCs w:val="20"/>
              </w:rPr>
              <w:br/>
              <w:t>jarpolmarek@poczta.onet.pl</w:t>
            </w:r>
          </w:p>
          <w:p w:rsidR="004F2289" w:rsidRPr="003A1468" w:rsidRDefault="004F2289" w:rsidP="008D395D">
            <w:pPr>
              <w:spacing w:after="0" w:line="240" w:lineRule="auto"/>
              <w:jc w:val="right"/>
            </w:pPr>
          </w:p>
        </w:tc>
        <w:tc>
          <w:tcPr>
            <w:tcW w:w="2084" w:type="dxa"/>
          </w:tcPr>
          <w:p w:rsidR="004F2289" w:rsidRPr="003A1468" w:rsidRDefault="00662FD8" w:rsidP="008D395D">
            <w:pPr>
              <w:spacing w:after="0" w:line="240" w:lineRule="auto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1pt">
                  <v:imagedata r:id="rId6" o:title=""/>
                </v:shape>
              </w:pict>
            </w:r>
          </w:p>
        </w:tc>
      </w:tr>
    </w:tbl>
    <w:p w:rsidR="004F2289" w:rsidRPr="00246F6E" w:rsidRDefault="004F2289" w:rsidP="00246F6E">
      <w:pPr>
        <w:spacing w:after="0" w:line="240" w:lineRule="auto"/>
        <w:jc w:val="right"/>
      </w:pPr>
      <w:r>
        <w:br/>
      </w:r>
    </w:p>
    <w:p w:rsidR="004F2289" w:rsidRPr="00246F6E" w:rsidRDefault="004F2289" w:rsidP="005354BF">
      <w:pPr>
        <w:spacing w:after="0" w:line="240" w:lineRule="auto"/>
        <w:jc w:val="center"/>
        <w:rPr>
          <w:b/>
          <w:bCs/>
          <w:color w:val="000000"/>
          <w:sz w:val="56"/>
          <w:szCs w:val="56"/>
        </w:rPr>
      </w:pPr>
      <w:r w:rsidRPr="00246F6E">
        <w:rPr>
          <w:b/>
          <w:bCs/>
          <w:color w:val="000000"/>
          <w:sz w:val="56"/>
          <w:szCs w:val="56"/>
        </w:rPr>
        <w:t>Informacja</w:t>
      </w:r>
    </w:p>
    <w:p w:rsidR="004F2289" w:rsidRPr="00246F6E" w:rsidRDefault="004F2289" w:rsidP="00250F1F">
      <w:pPr>
        <w:spacing w:after="0" w:line="240" w:lineRule="auto"/>
        <w:jc w:val="center"/>
        <w:rPr>
          <w:color w:val="000000"/>
          <w:sz w:val="40"/>
          <w:szCs w:val="40"/>
        </w:rPr>
      </w:pPr>
      <w:r w:rsidRPr="00246F6E">
        <w:rPr>
          <w:color w:val="000000"/>
          <w:sz w:val="40"/>
          <w:szCs w:val="40"/>
        </w:rPr>
        <w:t>o etapach wykonania domu w konstrukcji szkieletowej</w:t>
      </w:r>
    </w:p>
    <w:p w:rsidR="004F2289" w:rsidRPr="00246F6E" w:rsidRDefault="004F2289" w:rsidP="00250F1F">
      <w:pPr>
        <w:spacing w:after="0" w:line="240" w:lineRule="auto"/>
        <w:jc w:val="center"/>
        <w:rPr>
          <w:color w:val="000000"/>
          <w:sz w:val="40"/>
          <w:szCs w:val="40"/>
        </w:rPr>
      </w:pPr>
      <w:r w:rsidRPr="00246F6E">
        <w:rPr>
          <w:color w:val="000000"/>
          <w:sz w:val="40"/>
          <w:szCs w:val="40"/>
        </w:rPr>
        <w:t>z uwzględnieniem zakresu robót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246F6E">
        <w:rPr>
          <w:b/>
          <w:bCs/>
          <w:color w:val="000000"/>
          <w:sz w:val="24"/>
          <w:szCs w:val="24"/>
        </w:rPr>
        <w:t>Stan surowy otwarty</w:t>
      </w:r>
      <w:r w:rsidRPr="00246F6E">
        <w:rPr>
          <w:color w:val="000000"/>
        </w:rPr>
        <w:t xml:space="preserve"> –  bez wykonania płyty, posadowienia budynku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Konstrukcja szkieletu – dom z użytkowym poddaszem 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Izolacja przeciwwilgociowa podwalin (2 x papa),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 xml:space="preserve">Izolacja przeciwwietrzna pod podwaliną (uszczelka </w:t>
      </w:r>
      <w:proofErr w:type="spellStart"/>
      <w:r w:rsidRPr="00246F6E">
        <w:rPr>
          <w:color w:val="000000"/>
        </w:rPr>
        <w:t>Trelleborga</w:t>
      </w:r>
      <w:proofErr w:type="spellEnd"/>
      <w:r w:rsidRPr="00246F6E">
        <w:rPr>
          <w:color w:val="000000"/>
        </w:rPr>
        <w:t xml:space="preserve"> ST),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Podwalina impregnowana,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 xml:space="preserve">Konstrukcja ścian zewnętrznych (38 x 140mm) z otworami okiennymi i drzwiowymi z drewna w klasie C-24, suszonego o wilgotności ± 18%, czterostronnie struganego, ze </w:t>
      </w:r>
      <w:proofErr w:type="spellStart"/>
      <w:r w:rsidRPr="00246F6E">
        <w:rPr>
          <w:color w:val="000000"/>
        </w:rPr>
        <w:t>sfazowanymi</w:t>
      </w:r>
      <w:proofErr w:type="spellEnd"/>
      <w:r w:rsidRPr="00246F6E">
        <w:rPr>
          <w:color w:val="000000"/>
        </w:rPr>
        <w:t xml:space="preserve"> krawędziami,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 xml:space="preserve">Poszycie ścian zewnętrznych płytami </w:t>
      </w:r>
      <w:proofErr w:type="spellStart"/>
      <w:r w:rsidRPr="00246F6E">
        <w:rPr>
          <w:color w:val="000000"/>
        </w:rPr>
        <w:t>Fermacell</w:t>
      </w:r>
      <w:proofErr w:type="spellEnd"/>
      <w:r w:rsidRPr="00246F6E">
        <w:rPr>
          <w:color w:val="000000"/>
        </w:rPr>
        <w:t xml:space="preserve"> ≠ 12,5mm (</w:t>
      </w:r>
      <w:hyperlink r:id="rId7" w:history="1">
        <w:r w:rsidRPr="00246F6E">
          <w:rPr>
            <w:rStyle w:val="Hipercze"/>
          </w:rPr>
          <w:t>www.fermacell.pl</w:t>
        </w:r>
      </w:hyperlink>
      <w:r w:rsidRPr="00246F6E">
        <w:rPr>
          <w:color w:val="000000"/>
        </w:rPr>
        <w:t xml:space="preserve"> ) klejonymi</w:t>
      </w:r>
      <w:r>
        <w:rPr>
          <w:color w:val="000000"/>
        </w:rPr>
        <w:t xml:space="preserve"> na </w:t>
      </w:r>
      <w:r w:rsidRPr="00246F6E">
        <w:rPr>
          <w:color w:val="000000"/>
        </w:rPr>
        <w:t>stykach, przez co uzyskujemy szczelną powłokę, płytą OSB-3 lub MFP</w:t>
      </w:r>
      <w:r w:rsidR="0041274C">
        <w:rPr>
          <w:color w:val="000000"/>
        </w:rPr>
        <w:t xml:space="preserve"> 12 mm</w:t>
      </w:r>
      <w:r w:rsidRPr="00246F6E">
        <w:rPr>
          <w:color w:val="000000"/>
        </w:rPr>
        <w:t xml:space="preserve"> (</w:t>
      </w:r>
      <w:hyperlink r:id="rId8" w:history="1">
        <w:r w:rsidRPr="00246F6E">
          <w:rPr>
            <w:rStyle w:val="Hipercze"/>
            <w:sz w:val="24"/>
            <w:szCs w:val="24"/>
          </w:rPr>
          <w:t>www.pfleiderer.pl</w:t>
        </w:r>
      </w:hyperlink>
      <w:r w:rsidRPr="00246F6E">
        <w:rPr>
          <w:color w:val="000000"/>
        </w:rPr>
        <w:t>)</w:t>
      </w:r>
      <w:r>
        <w:rPr>
          <w:color w:val="000000"/>
        </w:rPr>
        <w:t xml:space="preserve"> plus </w:t>
      </w:r>
      <w:proofErr w:type="spellStart"/>
      <w:r>
        <w:rPr>
          <w:color w:val="000000"/>
        </w:rPr>
        <w:t>wiatroizolacja</w:t>
      </w:r>
      <w:proofErr w:type="spellEnd"/>
      <w:r>
        <w:rPr>
          <w:color w:val="000000"/>
        </w:rPr>
        <w:t xml:space="preserve">, firmy </w:t>
      </w:r>
      <w:proofErr w:type="spellStart"/>
      <w:r>
        <w:rPr>
          <w:color w:val="000000"/>
        </w:rPr>
        <w:t>Prok</w:t>
      </w:r>
      <w:r w:rsidRPr="00246F6E">
        <w:rPr>
          <w:color w:val="000000"/>
        </w:rPr>
        <w:t>tor</w:t>
      </w:r>
      <w:proofErr w:type="spellEnd"/>
      <w:r w:rsidRPr="00246F6E">
        <w:rPr>
          <w:color w:val="000000"/>
        </w:rPr>
        <w:t xml:space="preserve"> (</w:t>
      </w:r>
      <w:hyperlink r:id="rId9" w:history="1">
        <w:r w:rsidRPr="00246F6E">
          <w:rPr>
            <w:rStyle w:val="Hipercze"/>
          </w:rPr>
          <w:t>www.proktor.pl</w:t>
        </w:r>
      </w:hyperlink>
      <w:r w:rsidRPr="00246F6E">
        <w:rPr>
          <w:color w:val="000000"/>
        </w:rPr>
        <w:t xml:space="preserve">) 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Konstrukcja stropu nad parterem,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Izolacja akustyczna pomiędzy belkami stropowymi pod płytą poszycia,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Płyta poszycia stropu (</w:t>
      </w:r>
      <w:r>
        <w:rPr>
          <w:color w:val="000000"/>
        </w:rPr>
        <w:t xml:space="preserve"> OSB3 </w:t>
      </w:r>
      <w:r w:rsidRPr="00246F6E">
        <w:rPr>
          <w:color w:val="000000"/>
        </w:rPr>
        <w:t xml:space="preserve">≠ 22mm </w:t>
      </w:r>
      <w:r>
        <w:rPr>
          <w:color w:val="000000"/>
        </w:rPr>
        <w:t xml:space="preserve"> lub </w:t>
      </w:r>
      <w:proofErr w:type="spellStart"/>
      <w:r w:rsidRPr="00246F6E">
        <w:rPr>
          <w:color w:val="000000"/>
        </w:rPr>
        <w:t>MFP≠</w:t>
      </w:r>
      <w:proofErr w:type="spellEnd"/>
      <w:r w:rsidRPr="00246F6E">
        <w:rPr>
          <w:color w:val="000000"/>
        </w:rPr>
        <w:t xml:space="preserve"> 22mm (</w:t>
      </w:r>
      <w:hyperlink r:id="rId10" w:history="1">
        <w:r w:rsidRPr="0080047F">
          <w:rPr>
            <w:rStyle w:val="Hipercze"/>
            <w:sz w:val="24"/>
            <w:szCs w:val="24"/>
          </w:rPr>
          <w:t>www.pfleiderer.pl</w:t>
        </w:r>
        <w:r w:rsidRPr="0080047F">
          <w:rPr>
            <w:rStyle w:val="Hipercze"/>
            <w:sz w:val="20"/>
            <w:szCs w:val="20"/>
          </w:rPr>
          <w:t>)</w:t>
        </w:r>
      </w:hyperlink>
      <w:r w:rsidRPr="00246F6E">
        <w:rPr>
          <w:color w:val="000000"/>
        </w:rPr>
        <w:t>),</w:t>
      </w:r>
      <w:r>
        <w:rPr>
          <w:color w:val="000000"/>
        </w:rPr>
        <w:t xml:space="preserve"> 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 xml:space="preserve">Montaż pasa folii paroizolacyjnej na oczepach ścian zewnętrznych – do połączenia z wewnętrzną folią paroizolacyjną i zewnętrzną folią </w:t>
      </w:r>
      <w:proofErr w:type="spellStart"/>
      <w:r w:rsidRPr="00246F6E">
        <w:rPr>
          <w:color w:val="000000"/>
        </w:rPr>
        <w:t>wiatroizolacyjną</w:t>
      </w:r>
      <w:proofErr w:type="spellEnd"/>
      <w:r w:rsidRPr="00246F6E">
        <w:rPr>
          <w:color w:val="000000"/>
        </w:rPr>
        <w:t xml:space="preserve"> dla zapewnienia ciągłości folii,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ścian szczytowych,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izolacji akustycznej pod podwalinę ścianek działowych,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pasa folii paroizolacyjnej w miejscach połączenia ścian działowych ze ścianami zewnętrznymi i stropodachem dla zapewnienia ciągłości folii paroizolacyjnej na ścianach zewnętrznych sąsiednich pomieszczeń,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Konstrukcja ścian wewnętrznych z otworami drzwiowymi,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pasa folii paroizolacyjnej na oczepach ścian wewnętrznych dla zapewnienia ciągłości folii paroizolacyjnej na stropodachu (domy parterowe),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Pokrycie połaci dachu płytą poszycia (</w:t>
      </w:r>
      <w:r>
        <w:rPr>
          <w:color w:val="000000"/>
        </w:rPr>
        <w:t xml:space="preserve"> OSB3 </w:t>
      </w:r>
      <w:r w:rsidRPr="00246F6E">
        <w:rPr>
          <w:color w:val="000000"/>
        </w:rPr>
        <w:t>≠</w:t>
      </w:r>
      <w:r>
        <w:rPr>
          <w:color w:val="000000"/>
        </w:rPr>
        <w:t xml:space="preserve"> 12mm lub </w:t>
      </w:r>
      <w:r w:rsidRPr="00246F6E">
        <w:rPr>
          <w:color w:val="000000"/>
        </w:rPr>
        <w:t>MFP ≠ 12mm (</w:t>
      </w:r>
      <w:hyperlink r:id="rId11" w:history="1">
        <w:r w:rsidRPr="00246F6E">
          <w:rPr>
            <w:rStyle w:val="Hipercze"/>
            <w:sz w:val="24"/>
            <w:szCs w:val="24"/>
          </w:rPr>
          <w:t>www.pfleiderer.pl</w:t>
        </w:r>
      </w:hyperlink>
      <w:r w:rsidRPr="00246F6E">
        <w:rPr>
          <w:sz w:val="20"/>
          <w:szCs w:val="20"/>
        </w:rPr>
        <w:t>)</w:t>
      </w:r>
      <w:r w:rsidRPr="00246F6E">
        <w:rPr>
          <w:color w:val="000000"/>
        </w:rPr>
        <w:t xml:space="preserve">) z jedną warstwą papy, lub membraną dachową </w:t>
      </w:r>
      <w:r>
        <w:rPr>
          <w:color w:val="000000"/>
        </w:rPr>
        <w:t xml:space="preserve">plus </w:t>
      </w:r>
      <w:proofErr w:type="spellStart"/>
      <w:r>
        <w:rPr>
          <w:color w:val="000000"/>
        </w:rPr>
        <w:t>kontrłaty</w:t>
      </w:r>
      <w:proofErr w:type="spellEnd"/>
      <w:r>
        <w:rPr>
          <w:color w:val="000000"/>
        </w:rPr>
        <w:t xml:space="preserve"> (</w:t>
      </w:r>
      <w:r w:rsidRPr="00246F6E">
        <w:rPr>
          <w:color w:val="000000"/>
        </w:rPr>
        <w:t>zabezpieczającą budynek przed opadami atmosferycznymi</w:t>
      </w:r>
      <w:r>
        <w:rPr>
          <w:color w:val="000000"/>
        </w:rPr>
        <w:t>)</w:t>
      </w:r>
      <w:r w:rsidRPr="00246F6E">
        <w:rPr>
          <w:color w:val="000000"/>
        </w:rPr>
        <w:t>,</w:t>
      </w:r>
    </w:p>
    <w:p w:rsidR="004F2289" w:rsidRPr="00246F6E" w:rsidRDefault="004F2289" w:rsidP="00250F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Konstrukcja schodów roboczych (bez ostatecznej klatki schodowej).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  <w:r w:rsidRPr="00246F6E">
        <w:rPr>
          <w:b/>
          <w:bCs/>
          <w:color w:val="000000"/>
        </w:rPr>
        <w:t>Uwaga!</w:t>
      </w:r>
      <w:r w:rsidRPr="00246F6E">
        <w:rPr>
          <w:color w:val="000000"/>
        </w:rPr>
        <w:t xml:space="preserve"> „Konstrukcję szkieletu budynku” stanowią także konstrukcje wszelkich przybudówek, będące integralną częścią budynku. Nie wchodzą natomiast konstrukcje tarasu, które należy traktować jako osobną część budynku.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br w:type="column"/>
      </w:r>
    </w:p>
    <w:p w:rsidR="004F2289" w:rsidRPr="00246F6E" w:rsidRDefault="004F2289" w:rsidP="00250F1F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246F6E">
        <w:rPr>
          <w:b/>
          <w:bCs/>
          <w:color w:val="000000"/>
          <w:sz w:val="24"/>
          <w:szCs w:val="24"/>
        </w:rPr>
        <w:t>Stan surowy zamknięty</w:t>
      </w:r>
      <w:r w:rsidRPr="00246F6E">
        <w:rPr>
          <w:color w:val="000000"/>
        </w:rPr>
        <w:t xml:space="preserve"> – określa całkowite zakończenie robót zewnętrznych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Zakończenie robót stanu surowego otwartego,</w:t>
      </w:r>
    </w:p>
    <w:p w:rsidR="004F2289" w:rsidRPr="00246F6E" w:rsidRDefault="004F2289" w:rsidP="00355774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Montaż komina – polecamy nową generację kominów podwieszanych (bez fundamentów) </w:t>
      </w:r>
      <w:proofErr w:type="spellStart"/>
      <w:r w:rsidRPr="00246F6E">
        <w:rPr>
          <w:color w:val="000000"/>
        </w:rPr>
        <w:t>Poujoulat</w:t>
      </w:r>
      <w:proofErr w:type="spellEnd"/>
      <w:r w:rsidRPr="00246F6E">
        <w:rPr>
          <w:color w:val="000000"/>
        </w:rPr>
        <w:t xml:space="preserve"> (</w:t>
      </w:r>
      <w:hyperlink r:id="rId12" w:history="1">
        <w:r w:rsidRPr="00246F6E">
          <w:rPr>
            <w:rStyle w:val="Hipercze"/>
          </w:rPr>
          <w:t>www.poujoulat.pl</w:t>
        </w:r>
      </w:hyperlink>
      <w:r w:rsidRPr="00246F6E">
        <w:rPr>
          <w:color w:val="000000"/>
        </w:rPr>
        <w:t xml:space="preserve"> ),</w:t>
      </w:r>
      <w:r w:rsidR="0041274C">
        <w:rPr>
          <w:color w:val="000000"/>
        </w:rPr>
        <w:t xml:space="preserve"> </w:t>
      </w:r>
      <w:proofErr w:type="spellStart"/>
      <w:r w:rsidR="0041274C">
        <w:rPr>
          <w:color w:val="000000"/>
        </w:rPr>
        <w:t>Schiedel</w:t>
      </w:r>
      <w:proofErr w:type="spellEnd"/>
      <w:r w:rsidR="0041274C">
        <w:rPr>
          <w:color w:val="000000"/>
        </w:rPr>
        <w:t xml:space="preserve"> Rondo Plus</w:t>
      </w:r>
    </w:p>
    <w:p w:rsidR="004F2289" w:rsidRPr="00246F6E" w:rsidRDefault="004F2289" w:rsidP="00250F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obróbek blacharskich w obrębie dachu,</w:t>
      </w:r>
      <w:r w:rsidR="0041274C">
        <w:rPr>
          <w:color w:val="000000"/>
        </w:rPr>
        <w:t xml:space="preserve"> blacha powlekana</w:t>
      </w:r>
    </w:p>
    <w:p w:rsidR="004F2289" w:rsidRPr="00246F6E" w:rsidRDefault="004F2289" w:rsidP="00250F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Pokrycie dachu,</w:t>
      </w:r>
      <w:r w:rsidR="0041274C">
        <w:rPr>
          <w:color w:val="000000"/>
        </w:rPr>
        <w:t xml:space="preserve"> gont bitumiczny, </w:t>
      </w:r>
      <w:proofErr w:type="spellStart"/>
      <w:r w:rsidR="0041274C">
        <w:rPr>
          <w:color w:val="000000"/>
        </w:rPr>
        <w:t>blachodachówka</w:t>
      </w:r>
      <w:proofErr w:type="spellEnd"/>
    </w:p>
    <w:p w:rsidR="004F2289" w:rsidRPr="00246F6E" w:rsidRDefault="004F2289" w:rsidP="00250F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stolarki okiennej,</w:t>
      </w:r>
      <w:r w:rsidR="0041274C">
        <w:rPr>
          <w:color w:val="000000"/>
        </w:rPr>
        <w:t xml:space="preserve"> z firmy </w:t>
      </w:r>
      <w:proofErr w:type="spellStart"/>
      <w:r w:rsidR="0041274C">
        <w:rPr>
          <w:color w:val="000000"/>
        </w:rPr>
        <w:t>Mirox</w:t>
      </w:r>
      <w:proofErr w:type="spellEnd"/>
    </w:p>
    <w:p w:rsidR="004F2289" w:rsidRPr="00246F6E" w:rsidRDefault="004F2289" w:rsidP="00250F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drzwi zewnętrznych,</w:t>
      </w:r>
      <w:r w:rsidR="0041274C">
        <w:rPr>
          <w:color w:val="000000"/>
        </w:rPr>
        <w:t xml:space="preserve"> KMT </w:t>
      </w:r>
      <w:proofErr w:type="spellStart"/>
      <w:r w:rsidR="0041274C">
        <w:rPr>
          <w:color w:val="000000"/>
        </w:rPr>
        <w:t>standart</w:t>
      </w:r>
      <w:proofErr w:type="spellEnd"/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A44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246F6E">
        <w:rPr>
          <w:b/>
          <w:bCs/>
          <w:color w:val="000000"/>
          <w:sz w:val="24"/>
          <w:szCs w:val="24"/>
        </w:rPr>
        <w:t>Stan deweloperski</w:t>
      </w:r>
      <w:r w:rsidRPr="00246F6E">
        <w:rPr>
          <w:color w:val="000000"/>
        </w:rPr>
        <w:t xml:space="preserve"> – to stan surowy zamknięty plus:</w:t>
      </w:r>
    </w:p>
    <w:p w:rsidR="004F2289" w:rsidRPr="00246F6E" w:rsidRDefault="004F2289" w:rsidP="00A858D6">
      <w:pPr>
        <w:pStyle w:val="Akapitzlist"/>
        <w:spacing w:after="0" w:line="240" w:lineRule="auto"/>
        <w:ind w:left="360"/>
        <w:jc w:val="both"/>
        <w:rPr>
          <w:color w:val="000000"/>
        </w:rPr>
      </w:pPr>
    </w:p>
    <w:p w:rsidR="004F2289" w:rsidRPr="00246F6E" w:rsidRDefault="004F2289" w:rsidP="00A44ECF">
      <w:pPr>
        <w:pStyle w:val="Akapitzlist"/>
        <w:spacing w:after="0" w:line="240" w:lineRule="auto"/>
        <w:ind w:left="0"/>
        <w:jc w:val="both"/>
        <w:rPr>
          <w:color w:val="000000"/>
        </w:rPr>
      </w:pPr>
      <w:r w:rsidRPr="00246F6E">
        <w:rPr>
          <w:color w:val="000000"/>
        </w:rPr>
        <w:t xml:space="preserve">  *   Montaż rynien (polecamy system rynien aluminiowych ciągnionych),</w:t>
      </w:r>
      <w:r w:rsidR="0041274C">
        <w:rPr>
          <w:color w:val="000000"/>
        </w:rPr>
        <w:t xml:space="preserve"> Karolina PVC</w:t>
      </w:r>
    </w:p>
    <w:p w:rsidR="004F2289" w:rsidRPr="00246F6E" w:rsidRDefault="004F2289" w:rsidP="00A858D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Roboty elewacyjne:</w:t>
      </w:r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wykonanie obróbek blacharskich w obrębie elewacji,</w:t>
      </w:r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osadzenie parapetów zewnętrznych,</w:t>
      </w:r>
      <w:r w:rsidR="0041274C">
        <w:rPr>
          <w:color w:val="000000"/>
        </w:rPr>
        <w:t xml:space="preserve"> RDM</w:t>
      </w:r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wykonanie elewacji,</w:t>
      </w:r>
      <w:r w:rsidR="0041274C">
        <w:rPr>
          <w:color w:val="000000"/>
        </w:rPr>
        <w:t xml:space="preserve"> licówka drewniana, tynk mineralny</w:t>
      </w:r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osadzenie rur spustowych,</w:t>
      </w:r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wykończenie cokołu,</w:t>
      </w:r>
      <w:r w:rsidR="0041274C">
        <w:rPr>
          <w:color w:val="000000"/>
        </w:rPr>
        <w:t xml:space="preserve"> </w:t>
      </w:r>
      <w:proofErr w:type="spellStart"/>
      <w:r w:rsidR="0041274C">
        <w:rPr>
          <w:color w:val="000000"/>
        </w:rPr>
        <w:t>Marmolit</w:t>
      </w:r>
      <w:proofErr w:type="spellEnd"/>
    </w:p>
    <w:p w:rsidR="004F2289" w:rsidRPr="00246F6E" w:rsidRDefault="004F2289" w:rsidP="00A858D6">
      <w:pPr>
        <w:spacing w:after="0" w:line="240" w:lineRule="auto"/>
        <w:ind w:left="426" w:firstLine="282"/>
        <w:jc w:val="both"/>
        <w:rPr>
          <w:color w:val="000000"/>
        </w:rPr>
      </w:pPr>
      <w:r w:rsidRPr="00246F6E">
        <w:rPr>
          <w:color w:val="000000"/>
        </w:rPr>
        <w:t>- założenie podbitek dachu,</w:t>
      </w:r>
      <w:r w:rsidR="0041274C">
        <w:rPr>
          <w:color w:val="000000"/>
        </w:rPr>
        <w:t xml:space="preserve"> drewniana</w:t>
      </w:r>
    </w:p>
    <w:p w:rsidR="004F2289" w:rsidRPr="00246F6E" w:rsidRDefault="004F2289" w:rsidP="00A858D6">
      <w:pPr>
        <w:pStyle w:val="Akapitzlist"/>
        <w:spacing w:after="0" w:line="240" w:lineRule="auto"/>
        <w:ind w:left="360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color w:val="000000"/>
        </w:rPr>
      </w:pPr>
      <w:r w:rsidRPr="00246F6E">
        <w:rPr>
          <w:color w:val="000000"/>
        </w:rPr>
        <w:t>Montaż instalacji (w obrębie budynku, bez przyłączy):</w:t>
      </w:r>
    </w:p>
    <w:p w:rsidR="004F2289" w:rsidRPr="00246F6E" w:rsidRDefault="004F2289" w:rsidP="00250F1F">
      <w:pPr>
        <w:spacing w:after="0" w:line="240" w:lineRule="auto"/>
        <w:ind w:left="708"/>
        <w:jc w:val="both"/>
        <w:rPr>
          <w:color w:val="000000"/>
        </w:rPr>
      </w:pPr>
      <w:r w:rsidRPr="00246F6E">
        <w:rPr>
          <w:color w:val="000000"/>
        </w:rPr>
        <w:t xml:space="preserve">- kanalizacyjnej, ciepłej i zimnej wody– polecamy system John </w:t>
      </w:r>
      <w:proofErr w:type="spellStart"/>
      <w:r w:rsidRPr="00246F6E">
        <w:rPr>
          <w:color w:val="000000"/>
        </w:rPr>
        <w:t>Guest</w:t>
      </w:r>
      <w:proofErr w:type="spellEnd"/>
      <w:r w:rsidRPr="00246F6E">
        <w:rPr>
          <w:color w:val="000000"/>
        </w:rPr>
        <w:t xml:space="preserve"> (</w:t>
      </w:r>
      <w:hyperlink r:id="rId13" w:history="1">
        <w:r w:rsidRPr="00246F6E">
          <w:rPr>
            <w:rStyle w:val="Hipercze"/>
          </w:rPr>
          <w:t>www.johnguest.com</w:t>
        </w:r>
      </w:hyperlink>
      <w:r w:rsidRPr="00246F6E">
        <w:rPr>
          <w:color w:val="000000"/>
        </w:rPr>
        <w:t>),</w:t>
      </w:r>
    </w:p>
    <w:p w:rsidR="004F2289" w:rsidRPr="00246F6E" w:rsidRDefault="004F2289" w:rsidP="00250F1F">
      <w:pPr>
        <w:spacing w:after="0" w:line="240" w:lineRule="auto"/>
        <w:ind w:left="708"/>
        <w:jc w:val="both"/>
        <w:rPr>
          <w:color w:val="000000"/>
        </w:rPr>
      </w:pPr>
      <w:r w:rsidRPr="00246F6E">
        <w:rPr>
          <w:color w:val="000000"/>
        </w:rPr>
        <w:t>- instalacji grzewczej (bez białego montażu)</w:t>
      </w:r>
    </w:p>
    <w:p w:rsidR="004F2289" w:rsidRPr="00246F6E" w:rsidRDefault="004F2289" w:rsidP="00250F1F">
      <w:pPr>
        <w:spacing w:after="0" w:line="240" w:lineRule="auto"/>
        <w:ind w:firstLine="708"/>
        <w:jc w:val="both"/>
        <w:rPr>
          <w:color w:val="000000"/>
        </w:rPr>
      </w:pPr>
      <w:r w:rsidRPr="00246F6E">
        <w:rPr>
          <w:color w:val="000000"/>
        </w:rPr>
        <w:t>- wentylacyjnej - grawitacyjnej,</w:t>
      </w:r>
    </w:p>
    <w:p w:rsidR="004F2289" w:rsidRPr="00246F6E" w:rsidRDefault="004F2289" w:rsidP="00250F1F">
      <w:pPr>
        <w:spacing w:after="0" w:line="240" w:lineRule="auto"/>
        <w:ind w:firstLine="708"/>
        <w:jc w:val="both"/>
        <w:rPr>
          <w:color w:val="000000"/>
        </w:rPr>
      </w:pPr>
      <w:r w:rsidRPr="00246F6E">
        <w:rPr>
          <w:color w:val="000000"/>
        </w:rPr>
        <w:t>- elektrycznej,</w:t>
      </w:r>
    </w:p>
    <w:p w:rsidR="004F2289" w:rsidRPr="00246F6E" w:rsidRDefault="004F2289" w:rsidP="00250F1F">
      <w:pPr>
        <w:spacing w:after="0" w:line="240" w:lineRule="auto"/>
        <w:ind w:firstLine="708"/>
        <w:jc w:val="both"/>
        <w:rPr>
          <w:color w:val="000000"/>
        </w:rPr>
      </w:pP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>Montaż izolacji termicznej ścian zewnętrznych,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>Montaż izolacji termicznej stropu nad parterem lub w obrębie dachu,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>Montaż folii paroizolacyjnej na przegrodach zewnętrznych z zapewnieniem pełnej szczelności,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 xml:space="preserve">Montaż izolacji akustycznej w ścianach działowych i w stropach </w:t>
      </w:r>
      <w:proofErr w:type="spellStart"/>
      <w:r w:rsidRPr="00246F6E">
        <w:rPr>
          <w:color w:val="000000"/>
        </w:rPr>
        <w:t>międzykondygnacyjnych</w:t>
      </w:r>
      <w:proofErr w:type="spellEnd"/>
      <w:r w:rsidRPr="00246F6E">
        <w:rPr>
          <w:color w:val="000000"/>
        </w:rPr>
        <w:t>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 xml:space="preserve">Montaż płyt </w:t>
      </w:r>
      <w:proofErr w:type="spellStart"/>
      <w:r w:rsidRPr="00246F6E">
        <w:rPr>
          <w:color w:val="000000"/>
        </w:rPr>
        <w:t>gipsowo-włóknowych</w:t>
      </w:r>
      <w:proofErr w:type="spellEnd"/>
      <w:r w:rsidRPr="00246F6E">
        <w:rPr>
          <w:color w:val="000000"/>
        </w:rPr>
        <w:t xml:space="preserve"> </w:t>
      </w:r>
      <w:proofErr w:type="spellStart"/>
      <w:r w:rsidRPr="00246F6E">
        <w:rPr>
          <w:color w:val="000000"/>
        </w:rPr>
        <w:t>Fermacell</w:t>
      </w:r>
      <w:proofErr w:type="spellEnd"/>
      <w:r w:rsidRPr="00246F6E">
        <w:rPr>
          <w:color w:val="000000"/>
        </w:rPr>
        <w:t>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>Szpachlowanie i szlifowanie styków płyt i miejsc po łącznikach,</w:t>
      </w:r>
    </w:p>
    <w:p w:rsidR="004F2289" w:rsidRPr="00246F6E" w:rsidRDefault="004F2289" w:rsidP="00250F1F">
      <w:pPr>
        <w:pStyle w:val="Akapitzlist"/>
        <w:numPr>
          <w:ilvl w:val="0"/>
          <w:numId w:val="4"/>
        </w:numPr>
        <w:spacing w:after="0" w:line="240" w:lineRule="auto"/>
        <w:ind w:left="567" w:hanging="436"/>
        <w:jc w:val="both"/>
        <w:rPr>
          <w:color w:val="000000"/>
        </w:rPr>
      </w:pPr>
      <w:r w:rsidRPr="00246F6E">
        <w:rPr>
          <w:color w:val="000000"/>
        </w:rPr>
        <w:t>Gruntowanie i jednokrotne malowanie na biało ścian i sufitów,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940981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</w:rPr>
      </w:pPr>
      <w:r w:rsidRPr="00246F6E">
        <w:rPr>
          <w:b/>
          <w:bCs/>
          <w:color w:val="000000"/>
        </w:rPr>
        <w:t>Stan „pod klucz”</w:t>
      </w: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</w:p>
    <w:p w:rsidR="004F2289" w:rsidRPr="00246F6E" w:rsidRDefault="004F2289" w:rsidP="00250F1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>W zakres podstawowych robót wykończeniowych zaliczyć należy:</w:t>
      </w:r>
    </w:p>
    <w:p w:rsidR="004F2289" w:rsidRPr="00246F6E" w:rsidRDefault="004F2289" w:rsidP="00A44EC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      * wykonanie schodów zewnętrznych,</w:t>
      </w:r>
    </w:p>
    <w:p w:rsidR="004F2289" w:rsidRPr="00246F6E" w:rsidRDefault="004F2289" w:rsidP="00A44EC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      * osadzenie balustrad schodowych,</w:t>
      </w:r>
    </w:p>
    <w:p w:rsidR="004F2289" w:rsidRPr="00246F6E" w:rsidRDefault="004F2289" w:rsidP="00A44EC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      * wykończenie kominów</w:t>
      </w:r>
    </w:p>
    <w:p w:rsidR="004F2289" w:rsidRPr="00246F6E" w:rsidRDefault="004F2289" w:rsidP="00A44EC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      * wykonanie instalacji telefonicznej,</w:t>
      </w:r>
    </w:p>
    <w:p w:rsidR="004F2289" w:rsidRPr="00246F6E" w:rsidRDefault="004F2289" w:rsidP="00A44ECF">
      <w:pPr>
        <w:spacing w:after="0" w:line="240" w:lineRule="auto"/>
        <w:jc w:val="both"/>
        <w:rPr>
          <w:color w:val="000000"/>
        </w:rPr>
      </w:pPr>
      <w:r w:rsidRPr="00246F6E">
        <w:rPr>
          <w:color w:val="000000"/>
        </w:rPr>
        <w:t xml:space="preserve">      * wykonanie instalacji telewizyjnej</w:t>
      </w:r>
    </w:p>
    <w:p w:rsidR="004F2289" w:rsidRPr="00246F6E" w:rsidRDefault="004F2289" w:rsidP="00A44ECF">
      <w:pPr>
        <w:pStyle w:val="Akapitzlist"/>
        <w:spacing w:after="0" w:line="240" w:lineRule="auto"/>
        <w:ind w:left="0"/>
        <w:jc w:val="both"/>
        <w:rPr>
          <w:color w:val="000000"/>
        </w:rPr>
      </w:pPr>
      <w:r w:rsidRPr="00246F6E">
        <w:rPr>
          <w:color w:val="000000"/>
        </w:rPr>
        <w:t xml:space="preserve">      * montaż stolarki drzwiowej,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osadzenie parapetów wewnętrznych,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montaż glazury,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„biały montaż”,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malowanie lub tapetowanie,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osadzenie gniazdek i kontaktów,</w:t>
      </w:r>
    </w:p>
    <w:p w:rsidR="004F2289" w:rsidRPr="00246F6E" w:rsidRDefault="004F2289" w:rsidP="00A44ECF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>* montaż podłóg wraz z montażem listew przypodłogowych</w:t>
      </w:r>
    </w:p>
    <w:p w:rsidR="004F2289" w:rsidRPr="00246F6E" w:rsidRDefault="004F2289" w:rsidP="00246F6E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246F6E">
        <w:rPr>
          <w:color w:val="000000"/>
        </w:rPr>
        <w:t xml:space="preserve">* wykonanie i montaż schodów </w:t>
      </w:r>
      <w:proofErr w:type="spellStart"/>
      <w:r w:rsidRPr="00246F6E">
        <w:rPr>
          <w:color w:val="000000"/>
        </w:rPr>
        <w:t>międzykondygnacyjnych</w:t>
      </w:r>
      <w:proofErr w:type="spellEnd"/>
    </w:p>
    <w:sectPr w:rsidR="004F2289" w:rsidRPr="00246F6E" w:rsidSect="0089643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2F9"/>
    <w:multiLevelType w:val="hybridMultilevel"/>
    <w:tmpl w:val="6EC8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E6B5C"/>
    <w:multiLevelType w:val="hybridMultilevel"/>
    <w:tmpl w:val="E9F88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9D317A5"/>
    <w:multiLevelType w:val="hybridMultilevel"/>
    <w:tmpl w:val="A532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B6558B"/>
    <w:multiLevelType w:val="hybridMultilevel"/>
    <w:tmpl w:val="A034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798"/>
    <w:multiLevelType w:val="hybridMultilevel"/>
    <w:tmpl w:val="C334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BD22C4"/>
    <w:multiLevelType w:val="hybridMultilevel"/>
    <w:tmpl w:val="70E22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48"/>
    <w:rsid w:val="000904D2"/>
    <w:rsid w:val="000A23E5"/>
    <w:rsid w:val="000A7E5B"/>
    <w:rsid w:val="000B1E1E"/>
    <w:rsid w:val="000B4C08"/>
    <w:rsid w:val="000E1D2F"/>
    <w:rsid w:val="00104763"/>
    <w:rsid w:val="0012239E"/>
    <w:rsid w:val="00150C51"/>
    <w:rsid w:val="00163DEF"/>
    <w:rsid w:val="001E29E1"/>
    <w:rsid w:val="00232B92"/>
    <w:rsid w:val="002351E8"/>
    <w:rsid w:val="0023561D"/>
    <w:rsid w:val="00246F6E"/>
    <w:rsid w:val="00250F1F"/>
    <w:rsid w:val="00250FCF"/>
    <w:rsid w:val="0025376E"/>
    <w:rsid w:val="00254ABD"/>
    <w:rsid w:val="002B6000"/>
    <w:rsid w:val="002E6531"/>
    <w:rsid w:val="00303AD9"/>
    <w:rsid w:val="00307E37"/>
    <w:rsid w:val="00345DAE"/>
    <w:rsid w:val="00355774"/>
    <w:rsid w:val="00360F46"/>
    <w:rsid w:val="00375521"/>
    <w:rsid w:val="00396AF8"/>
    <w:rsid w:val="003A04BC"/>
    <w:rsid w:val="003A1468"/>
    <w:rsid w:val="003A35E7"/>
    <w:rsid w:val="003B7863"/>
    <w:rsid w:val="003E56A7"/>
    <w:rsid w:val="0041274C"/>
    <w:rsid w:val="00414834"/>
    <w:rsid w:val="00414CE6"/>
    <w:rsid w:val="004366B9"/>
    <w:rsid w:val="004435E5"/>
    <w:rsid w:val="0046146D"/>
    <w:rsid w:val="004F2289"/>
    <w:rsid w:val="00524AB9"/>
    <w:rsid w:val="005354BF"/>
    <w:rsid w:val="00542BBF"/>
    <w:rsid w:val="00557916"/>
    <w:rsid w:val="0056092D"/>
    <w:rsid w:val="00570848"/>
    <w:rsid w:val="00575E60"/>
    <w:rsid w:val="00582281"/>
    <w:rsid w:val="005A7FFC"/>
    <w:rsid w:val="005B42E9"/>
    <w:rsid w:val="005B775F"/>
    <w:rsid w:val="005C7D59"/>
    <w:rsid w:val="005D6C0E"/>
    <w:rsid w:val="00610664"/>
    <w:rsid w:val="006258AA"/>
    <w:rsid w:val="00631BD0"/>
    <w:rsid w:val="00654BE4"/>
    <w:rsid w:val="00661523"/>
    <w:rsid w:val="00662FD8"/>
    <w:rsid w:val="006639F3"/>
    <w:rsid w:val="00673938"/>
    <w:rsid w:val="00680C04"/>
    <w:rsid w:val="006C624F"/>
    <w:rsid w:val="006C6735"/>
    <w:rsid w:val="00706D71"/>
    <w:rsid w:val="00713F4E"/>
    <w:rsid w:val="0072544D"/>
    <w:rsid w:val="00741EF2"/>
    <w:rsid w:val="00742982"/>
    <w:rsid w:val="00765A17"/>
    <w:rsid w:val="00772003"/>
    <w:rsid w:val="007A6063"/>
    <w:rsid w:val="007A6AD6"/>
    <w:rsid w:val="007A6AF7"/>
    <w:rsid w:val="007B0AD6"/>
    <w:rsid w:val="007B1C8C"/>
    <w:rsid w:val="007C19B8"/>
    <w:rsid w:val="007F4392"/>
    <w:rsid w:val="0080047F"/>
    <w:rsid w:val="0081554D"/>
    <w:rsid w:val="00874851"/>
    <w:rsid w:val="008773A1"/>
    <w:rsid w:val="00882132"/>
    <w:rsid w:val="0089643B"/>
    <w:rsid w:val="008B5D3B"/>
    <w:rsid w:val="008D395D"/>
    <w:rsid w:val="008F6BEE"/>
    <w:rsid w:val="009163AC"/>
    <w:rsid w:val="00940981"/>
    <w:rsid w:val="00942B4B"/>
    <w:rsid w:val="00942D1C"/>
    <w:rsid w:val="00943EEF"/>
    <w:rsid w:val="0094493D"/>
    <w:rsid w:val="00960ACF"/>
    <w:rsid w:val="00970708"/>
    <w:rsid w:val="00977878"/>
    <w:rsid w:val="00985031"/>
    <w:rsid w:val="009C6034"/>
    <w:rsid w:val="009E2A07"/>
    <w:rsid w:val="00A00042"/>
    <w:rsid w:val="00A44ECF"/>
    <w:rsid w:val="00A6607F"/>
    <w:rsid w:val="00A82ABE"/>
    <w:rsid w:val="00A858D6"/>
    <w:rsid w:val="00AD4C6B"/>
    <w:rsid w:val="00B12CD0"/>
    <w:rsid w:val="00B1482E"/>
    <w:rsid w:val="00B512D3"/>
    <w:rsid w:val="00BA335C"/>
    <w:rsid w:val="00BC1E8D"/>
    <w:rsid w:val="00BC3773"/>
    <w:rsid w:val="00C23956"/>
    <w:rsid w:val="00C23E22"/>
    <w:rsid w:val="00C401CD"/>
    <w:rsid w:val="00CB2933"/>
    <w:rsid w:val="00CB7AD4"/>
    <w:rsid w:val="00CE171C"/>
    <w:rsid w:val="00CF3A68"/>
    <w:rsid w:val="00D43DBD"/>
    <w:rsid w:val="00D55124"/>
    <w:rsid w:val="00D557F2"/>
    <w:rsid w:val="00D93020"/>
    <w:rsid w:val="00DA12A0"/>
    <w:rsid w:val="00E1098B"/>
    <w:rsid w:val="00E27EFA"/>
    <w:rsid w:val="00E31095"/>
    <w:rsid w:val="00E40755"/>
    <w:rsid w:val="00E7098D"/>
    <w:rsid w:val="00EA6DA1"/>
    <w:rsid w:val="00ED23D4"/>
    <w:rsid w:val="00ED2B8F"/>
    <w:rsid w:val="00F61C3C"/>
    <w:rsid w:val="00FC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0848"/>
    <w:pPr>
      <w:ind w:left="720"/>
    </w:pPr>
  </w:style>
  <w:style w:type="character" w:styleId="Hipercze">
    <w:name w:val="Hyperlink"/>
    <w:basedOn w:val="Domylnaczcionkaakapitu"/>
    <w:uiPriority w:val="99"/>
    <w:rsid w:val="00A00042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3A146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eiderer.pl/" TargetMode="External"/><Relationship Id="rId13" Type="http://schemas.openxmlformats.org/officeDocument/2006/relationships/hyperlink" Target="http://www.johngu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macell.pl" TargetMode="External"/><Relationship Id="rId12" Type="http://schemas.openxmlformats.org/officeDocument/2006/relationships/hyperlink" Target="http://www.poujoul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fleiderer.pl/" TargetMode="External"/><Relationship Id="rId5" Type="http://schemas.openxmlformats.org/officeDocument/2006/relationships/hyperlink" Target="http://www.jarpol.com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fleiderer.p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to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3979</Characters>
  <Application>Microsoft Office Word</Application>
  <DocSecurity>0</DocSecurity>
  <Lines>33</Lines>
  <Paragraphs>9</Paragraphs>
  <ScaleCrop>false</ScaleCrop>
  <Company>South Hell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PC</dc:creator>
  <cp:keywords/>
  <dc:description/>
  <cp:lastModifiedBy> </cp:lastModifiedBy>
  <cp:revision>7</cp:revision>
  <cp:lastPrinted>2015-09-22T07:04:00Z</cp:lastPrinted>
  <dcterms:created xsi:type="dcterms:W3CDTF">2014-02-11T12:06:00Z</dcterms:created>
  <dcterms:modified xsi:type="dcterms:W3CDTF">2015-09-22T07:04:00Z</dcterms:modified>
</cp:coreProperties>
</file>